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7C1" w:rsidRPr="004D77C1" w:rsidRDefault="004D77C1" w:rsidP="004D77C1">
      <w:pPr>
        <w:jc w:val="center"/>
        <w:rPr>
          <w:rFonts w:ascii="Times New Roman" w:hAnsi="Times New Roman" w:cs="Times New Roman"/>
          <w:sz w:val="32"/>
          <w:szCs w:val="32"/>
        </w:rPr>
      </w:pPr>
      <w:r w:rsidRPr="004D77C1">
        <w:rPr>
          <w:rFonts w:ascii="Times New Roman" w:hAnsi="Times New Roman" w:cs="Times New Roman"/>
          <w:sz w:val="32"/>
          <w:szCs w:val="32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A661BA" w:rsidRDefault="004D77C1" w:rsidP="00A661BA">
      <w:pPr>
        <w:jc w:val="center"/>
        <w:rPr>
          <w:rFonts w:ascii="Times New Roman" w:hAnsi="Times New Roman" w:cs="Times New Roman"/>
          <w:sz w:val="24"/>
          <w:szCs w:val="24"/>
        </w:rPr>
      </w:pPr>
      <w:r w:rsidRPr="00A661BA">
        <w:rPr>
          <w:rFonts w:ascii="Times New Roman" w:hAnsi="Times New Roman" w:cs="Times New Roman"/>
          <w:sz w:val="24"/>
          <w:szCs w:val="24"/>
        </w:rPr>
        <w:t>Вос</w:t>
      </w:r>
      <w:r w:rsidRPr="00A661BA">
        <w:rPr>
          <w:rFonts w:ascii="Times New Roman" w:hAnsi="Times New Roman" w:cs="Times New Roman"/>
          <w:sz w:val="24"/>
          <w:szCs w:val="24"/>
        </w:rPr>
        <w:t>питанники МБДОУ «</w:t>
      </w:r>
      <w:proofErr w:type="spellStart"/>
      <w:r w:rsidRPr="00A661BA"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 w:rsidRPr="00A661BA">
        <w:rPr>
          <w:rFonts w:ascii="Times New Roman" w:hAnsi="Times New Roman" w:cs="Times New Roman"/>
          <w:sz w:val="24"/>
          <w:szCs w:val="24"/>
        </w:rPr>
        <w:t xml:space="preserve"> </w:t>
      </w:r>
      <w:r w:rsidRPr="00A661BA">
        <w:rPr>
          <w:rFonts w:ascii="Times New Roman" w:hAnsi="Times New Roman" w:cs="Times New Roman"/>
          <w:sz w:val="24"/>
          <w:szCs w:val="24"/>
        </w:rPr>
        <w:t xml:space="preserve"> детский</w:t>
      </w:r>
      <w:r w:rsidRPr="00A661BA">
        <w:rPr>
          <w:rFonts w:ascii="Times New Roman" w:hAnsi="Times New Roman" w:cs="Times New Roman"/>
          <w:sz w:val="24"/>
          <w:szCs w:val="24"/>
        </w:rPr>
        <w:t xml:space="preserve"> сад</w:t>
      </w:r>
      <w:r w:rsidRPr="00A661BA">
        <w:rPr>
          <w:rFonts w:ascii="Times New Roman" w:hAnsi="Times New Roman" w:cs="Times New Roman"/>
          <w:sz w:val="24"/>
          <w:szCs w:val="24"/>
        </w:rPr>
        <w:t>» не имеют доступ к информационным системам и информационно</w:t>
      </w:r>
      <w:r w:rsidRPr="00A661BA">
        <w:rPr>
          <w:rFonts w:ascii="Times New Roman" w:hAnsi="Times New Roman" w:cs="Times New Roman"/>
          <w:sz w:val="24"/>
          <w:szCs w:val="24"/>
        </w:rPr>
        <w:t xml:space="preserve"> </w:t>
      </w:r>
      <w:r w:rsidRPr="00A661BA">
        <w:rPr>
          <w:rFonts w:ascii="Times New Roman" w:hAnsi="Times New Roman" w:cs="Times New Roman"/>
          <w:sz w:val="24"/>
          <w:szCs w:val="24"/>
        </w:rPr>
        <w:t>телекоммуникационным сетям.</w:t>
      </w:r>
    </w:p>
    <w:p w:rsidR="00A661BA" w:rsidRDefault="00A661BA" w:rsidP="00A661BA">
      <w:pPr>
        <w:jc w:val="center"/>
        <w:rPr>
          <w:rFonts w:ascii="Times New Roman" w:hAnsi="Times New Roman" w:cs="Times New Roman"/>
          <w:sz w:val="24"/>
          <w:szCs w:val="24"/>
        </w:rPr>
      </w:pPr>
      <w:r w:rsidRPr="00A661BA">
        <w:rPr>
          <w:rFonts w:ascii="Times New Roman" w:hAnsi="Times New Roman" w:cs="Times New Roman"/>
          <w:sz w:val="24"/>
          <w:szCs w:val="24"/>
        </w:rPr>
        <w:t xml:space="preserve"> </w:t>
      </w:r>
      <w:r w:rsidR="004D77C1" w:rsidRPr="00A661BA">
        <w:rPr>
          <w:rFonts w:ascii="Times New Roman" w:hAnsi="Times New Roman" w:cs="Times New Roman"/>
          <w:sz w:val="24"/>
          <w:szCs w:val="24"/>
        </w:rPr>
        <w:t>Разрабо</w:t>
      </w:r>
      <w:r w:rsidRPr="00A661BA">
        <w:rPr>
          <w:rFonts w:ascii="Times New Roman" w:hAnsi="Times New Roman" w:cs="Times New Roman"/>
          <w:sz w:val="24"/>
          <w:szCs w:val="24"/>
        </w:rPr>
        <w:t>тан и действует сайт  https://edu.tatar.ru/drozhanoye/gorodishe/dou</w:t>
      </w:r>
      <w:r w:rsidR="004D77C1" w:rsidRPr="00A661BA">
        <w:rPr>
          <w:rFonts w:ascii="Times New Roman" w:hAnsi="Times New Roman" w:cs="Times New Roman"/>
          <w:sz w:val="24"/>
          <w:szCs w:val="24"/>
        </w:rPr>
        <w:t xml:space="preserve"> постоянно пополняющийся и обновляющийся сайт, на котором располагается информация в соответствии с Федеральным законом от 29.12.2012 № 273-ФЗ «Об образовании в Российской Федерации». </w:t>
      </w:r>
    </w:p>
    <w:p w:rsidR="00A661BA" w:rsidRPr="00A661BA" w:rsidRDefault="00A661BA" w:rsidP="00A661B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61BA">
        <w:rPr>
          <w:rFonts w:ascii="Times New Roman" w:hAnsi="Times New Roman" w:cs="Times New Roman"/>
          <w:sz w:val="24"/>
          <w:szCs w:val="24"/>
        </w:rPr>
        <w:t>Официальный сайт приспособлен для использования лицами с нарушениями зрения</w:t>
      </w:r>
    </w:p>
    <w:p w:rsidR="00A661BA" w:rsidRPr="00A661BA" w:rsidRDefault="00A661BA" w:rsidP="00A661B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661BA" w:rsidRPr="00A66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F69B5"/>
    <w:multiLevelType w:val="multilevel"/>
    <w:tmpl w:val="2B80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7C1"/>
    <w:rsid w:val="003D0E62"/>
    <w:rsid w:val="004D77C1"/>
    <w:rsid w:val="00A6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5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2025-11-12T11:20:00Z</dcterms:created>
  <dcterms:modified xsi:type="dcterms:W3CDTF">2025-11-12T11:36:00Z</dcterms:modified>
</cp:coreProperties>
</file>